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BD" w:rsidRDefault="005E0A0D" w:rsidP="001F55F6">
      <w:pPr>
        <w:spacing w:before="120" w:after="120"/>
        <w:rPr>
          <w:rFonts w:cstheme="minorHAnsi"/>
          <w:b/>
          <w:sz w:val="20"/>
          <w:szCs w:val="20"/>
        </w:rPr>
      </w:pPr>
      <w:bookmarkStart w:id="0" w:name="22"/>
      <w:bookmarkStart w:id="1" w:name="_Hlk32839505"/>
      <w:bookmarkEnd w:id="0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 xml:space="preserve">ЦЕНТАР ЗА </w:t>
      </w:r>
      <w:proofErr w:type="gramStart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КУЛТУРУ  "</w:t>
      </w:r>
      <w:proofErr w:type="gramEnd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КОСТОЛАЦ "</w:t>
      </w:r>
      <w:r w:rsidRPr="001F55F6">
        <w:rPr>
          <w:rFonts w:cstheme="minorHAnsi"/>
          <w:b/>
          <w:sz w:val="20"/>
          <w:szCs w:val="20"/>
        </w:rPr>
        <w:t> </w:t>
      </w:r>
    </w:p>
    <w:p w:rsidR="001F55F6" w:rsidRPr="001F55F6" w:rsidRDefault="005E0A0D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ПИБ: </w:t>
      </w:r>
      <w:bookmarkStart w:id="2" w:name="24"/>
      <w:bookmarkEnd w:id="2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107742680</w:t>
      </w:r>
    </w:p>
    <w:p w:rsidR="001F55F6" w:rsidRPr="001F55F6" w:rsidRDefault="005E0A0D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3" w:name="25"/>
      <w:bookmarkEnd w:id="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Боже Димитријевића 13</w:t>
      </w:r>
    </w:p>
    <w:p w:rsidR="001F55F6" w:rsidRPr="001F55F6" w:rsidRDefault="005E0A0D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4" w:name="27"/>
      <w:bookmarkEnd w:id="4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12208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6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КОСТОЛАЦ</w:t>
      </w:r>
    </w:p>
    <w:p w:rsidR="001F55F6" w:rsidRPr="001F55F6" w:rsidRDefault="005E0A0D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5E0A0D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13.11.2020</w:t>
      </w:r>
    </w:p>
    <w:p w:rsidR="001F55F6" w:rsidRPr="001F55F6" w:rsidRDefault="005E0A0D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404-170</w:t>
      </w:r>
    </w:p>
    <w:p w:rsidR="001F55F6" w:rsidRPr="00A9707B" w:rsidRDefault="005E0A0D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8" w:name="7"/>
      <w:bookmarkEnd w:id="8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RDefault="005E0A0D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</w:t>
      </w:r>
      <w:r w:rsidRPr="001F55F6">
        <w:rPr>
          <w:rFonts w:cstheme="minorHAnsi"/>
          <w:b/>
          <w:sz w:val="32"/>
          <w:szCs w:val="32"/>
          <w:lang w:val="sr-Latn-BA"/>
        </w:rPr>
        <w:t xml:space="preserve"> УГОВОРА</w:t>
      </w:r>
      <w:bookmarkEnd w:id="9"/>
    </w:p>
    <w:p w:rsidR="001F55F6" w:rsidRPr="001F55F6" w:rsidRDefault="005E0A0D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3"/>
      <w:bookmarkEnd w:id="1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ЦЕНТАР ЗА КУЛТУРУ  "КОСТОЛАЦ "</w:t>
      </w:r>
    </w:p>
    <w:p w:rsidR="001F55F6" w:rsidRPr="001F55F6" w:rsidRDefault="005E0A0D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0"/>
      <w:bookmarkEnd w:id="1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ЈН 12/20</w:t>
      </w:r>
    </w:p>
    <w:p w:rsidR="001F55F6" w:rsidRPr="001F55F6" w:rsidRDefault="005E0A0D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9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Позоришна представа – извођење представе „Љубав у Савамали“</w:t>
      </w:r>
    </w:p>
    <w:p w:rsidR="001F55F6" w:rsidRPr="001F55F6" w:rsidRDefault="005E0A0D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18"/>
      <w:bookmarkEnd w:id="13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2020/С Ф26-0000156</w:t>
      </w:r>
    </w:p>
    <w:p w:rsidR="001F55F6" w:rsidRPr="001F55F6" w:rsidRDefault="005E0A0D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/>
      </w:r>
      <w:bookmarkStart w:id="14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ФОРМЦХЕЦКБОX </w:instrText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/>
      </w:r>
      <w:bookmarkStart w:id="15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ФОРМЦХЕ</w:instrTex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ЦКБОX </w:instrText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/>
      </w:r>
      <w:bookmarkStart w:id="16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ФОРМЦХЕЦКБОX </w:instrText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RDefault="005E0A0D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1"/>
      <w:bookmarkEnd w:id="17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92310000</w:t>
      </w:r>
    </w:p>
    <w:p w:rsidR="001F55F6" w:rsidRPr="001F55F6" w:rsidRDefault="005E0A0D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Позоришна представа – извођење представе „Љубав у Савамали“</w:t>
      </w:r>
    </w:p>
    <w:p w:rsidR="001F55F6" w:rsidRPr="00B84A8C" w:rsidRDefault="005E0A0D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450.000,00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:rsidR="001F55F6" w:rsidRPr="001F55F6" w:rsidRDefault="005E0A0D" w:rsidP="00B84A8C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 се 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привредном</w:t>
      </w:r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 xml:space="preserve">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591D21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5E0A0D" w:rsidP="00B84A8C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2" w:name="12"/>
            <w:bookmarkEnd w:id="22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Позориште Звездара театар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3"/>
            <w:bookmarkEnd w:id="23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100005535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4"/>
            <w:bookmarkEnd w:id="2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Милана Ракића 38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5"/>
            <w:bookmarkEnd w:id="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Београд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6"/>
            <w:bookmarkEnd w:id="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7"/>
            <w:bookmarkEnd w:id="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</w:tbl>
    <w:p w:rsidR="00A9707B" w:rsidRPr="00A9707B" w:rsidRDefault="00A9707B" w:rsidP="00B84A8C">
      <w:pPr>
        <w:tabs>
          <w:tab w:val="left" w:pos="2438"/>
        </w:tabs>
        <w:spacing w:before="120" w:after="120"/>
        <w:rPr>
          <w:rFonts w:cstheme="minorHAnsi"/>
          <w:bCs/>
          <w:sz w:val="20"/>
          <w:szCs w:val="20"/>
        </w:rPr>
      </w:pPr>
    </w:p>
    <w:p w:rsidR="001F55F6" w:rsidRPr="00B84A8C" w:rsidRDefault="005E0A0D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450.000,00</w:t>
      </w:r>
    </w:p>
    <w:p w:rsidR="001F55F6" w:rsidRPr="00B84A8C" w:rsidRDefault="005E0A0D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(са ПДВ):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540.000,00</w:t>
      </w:r>
    </w:p>
    <w:p w:rsidR="001F55F6" w:rsidRPr="00B84A8C" w:rsidRDefault="005E0A0D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Валута</w:t>
      </w:r>
      <w:proofErr w:type="gramStart"/>
      <w:r w:rsidRPr="001F55F6">
        <w:rPr>
          <w:rFonts w:cstheme="minorHAnsi"/>
          <w:sz w:val="20"/>
          <w:szCs w:val="20"/>
        </w:rPr>
        <w:t>:</w:t>
      </w:r>
      <w:proofErr w:type="gramEnd"/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</w:pPr>
    </w:p>
    <w:p w:rsidR="001F55F6" w:rsidRPr="001F55F6" w:rsidRDefault="005E0A0D" w:rsidP="001F55F6">
      <w:pPr>
        <w:spacing w:before="120" w:after="120"/>
        <w:rPr>
          <w:rFonts w:cstheme="minorHAnsi"/>
          <w:b/>
          <w:sz w:val="24"/>
          <w:szCs w:val="24"/>
        </w:rPr>
      </w:pPr>
      <w:r w:rsidRPr="001F55F6">
        <w:rPr>
          <w:rFonts w:cstheme="minorHAnsi"/>
          <w:b/>
          <w:sz w:val="24"/>
          <w:szCs w:val="24"/>
        </w:rPr>
        <w:t>Образложење:</w:t>
      </w:r>
    </w:p>
    <w:p w:rsidR="00A9707B" w:rsidRPr="00A9707B" w:rsidRDefault="00A9707B" w:rsidP="001F55F6">
      <w:pPr>
        <w:pStyle w:val="Pododjeljci"/>
        <w:rPr>
          <w:b w:val="0"/>
          <w:bCs/>
          <w:sz w:val="20"/>
          <w:szCs w:val="20"/>
        </w:rPr>
      </w:pPr>
    </w:p>
    <w:p w:rsidR="001F55F6" w:rsidRPr="001F55F6" w:rsidRDefault="005E0A0D" w:rsidP="001F55F6">
      <w:pPr>
        <w:pStyle w:val="Pododjeljci"/>
      </w:pPr>
      <w:r w:rsidRPr="001F55F6">
        <w:t>Упутство о прав</w:t>
      </w:r>
      <w:r w:rsidR="001F27FD">
        <w:t>н</w:t>
      </w:r>
      <w:r w:rsidRPr="001F55F6">
        <w:t>ом средству:</w:t>
      </w:r>
    </w:p>
    <w:p w:rsidR="001F55F6" w:rsidRDefault="005E0A0D" w:rsidP="001F55F6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31" w:name="11"/>
      <w:bookmarkEnd w:id="1"/>
      <w:bookmarkEnd w:id="3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Против ове одлуке, понуђач може да поднесе захтев за заштиту права у року од десет дана од </w:t>
      </w:r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дана објављивања на Порталу јавних набавки у складу са одредбама Закона о јавним набавкама („Службени гласник“, број 91/19)</w:t>
      </w:r>
    </w:p>
    <w:p w:rsidR="0097574B" w:rsidRDefault="0097574B" w:rsidP="001F55F6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</w:p>
    <w:p w:rsidR="0097574B" w:rsidRDefault="0097574B" w:rsidP="001F55F6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</w:p>
    <w:p w:rsidR="0097574B" w:rsidRDefault="0097574B" w:rsidP="0097574B">
      <w:pPr>
        <w:spacing w:before="0" w:after="0"/>
        <w:ind w:left="7938" w:firstLine="567"/>
        <w:rPr>
          <w:rFonts w:ascii="Calibri" w:eastAsia="Calibri" w:hAnsi="Calibri" w:cs="Calibri"/>
          <w:w w:val="100"/>
          <w:sz w:val="20"/>
          <w:szCs w:val="20"/>
          <w:lang w:val="sr-Cyrl-RS"/>
        </w:rPr>
      </w:pPr>
      <w:r>
        <w:rPr>
          <w:rFonts w:ascii="Calibri" w:eastAsia="Calibri" w:hAnsi="Calibri" w:cs="Calibri"/>
          <w:w w:val="100"/>
          <w:sz w:val="20"/>
          <w:szCs w:val="20"/>
          <w:lang w:val="sr-Cyrl-RS"/>
        </w:rPr>
        <w:t>ДИРЕКТОР</w:t>
      </w:r>
    </w:p>
    <w:p w:rsidR="0097574B" w:rsidRDefault="0097574B" w:rsidP="0097574B">
      <w:pPr>
        <w:spacing w:before="0" w:after="0"/>
        <w:jc w:val="right"/>
        <w:rPr>
          <w:rFonts w:ascii="Calibri" w:eastAsia="Calibri" w:hAnsi="Calibri" w:cs="Calibri"/>
          <w:w w:val="100"/>
          <w:sz w:val="20"/>
          <w:szCs w:val="20"/>
          <w:lang w:val="sr-Cyrl-RS"/>
        </w:rPr>
      </w:pPr>
    </w:p>
    <w:p w:rsidR="0097574B" w:rsidRDefault="0097574B" w:rsidP="0097574B">
      <w:pPr>
        <w:spacing w:before="0" w:after="0"/>
        <w:jc w:val="right"/>
        <w:rPr>
          <w:rFonts w:ascii="Calibri" w:eastAsia="Calibri" w:hAnsi="Calibri" w:cs="Calibri"/>
          <w:w w:val="100"/>
          <w:sz w:val="20"/>
          <w:szCs w:val="20"/>
          <w:lang w:val="sr-Cyrl-RS"/>
        </w:rPr>
      </w:pPr>
      <w:r>
        <w:rPr>
          <w:rFonts w:ascii="Calibri" w:eastAsia="Calibri" w:hAnsi="Calibri" w:cs="Calibri"/>
          <w:w w:val="100"/>
          <w:sz w:val="20"/>
          <w:szCs w:val="20"/>
          <w:lang w:val="sr-Cyrl-RS"/>
        </w:rPr>
        <w:t>______________________</w:t>
      </w:r>
    </w:p>
    <w:p w:rsidR="0097574B" w:rsidRPr="001F55F6" w:rsidRDefault="0097574B" w:rsidP="0097574B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  <w:sectPr w:rsidR="0097574B" w:rsidRPr="001F55F6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r>
        <w:rPr>
          <w:rFonts w:ascii="Calibri" w:eastAsia="Calibri" w:hAnsi="Calibri" w:cs="Calibri"/>
          <w:w w:val="100"/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w w:val="100"/>
          <w:sz w:val="20"/>
          <w:szCs w:val="20"/>
        </w:rPr>
        <w:t xml:space="preserve">      </w:t>
      </w:r>
      <w:bookmarkStart w:id="32" w:name="_GoBack"/>
      <w:bookmarkEnd w:id="32"/>
      <w:r>
        <w:rPr>
          <w:rFonts w:ascii="Calibri" w:eastAsia="Calibri" w:hAnsi="Calibri" w:cs="Calibri"/>
          <w:w w:val="100"/>
          <w:sz w:val="20"/>
          <w:szCs w:val="20"/>
          <w:lang w:val="sr-Cyrl-RS"/>
        </w:rPr>
        <w:t xml:space="preserve"> Јелена Шаманац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4520"/>
        <w:gridCol w:w="6346"/>
        <w:gridCol w:w="4517"/>
        <w:gridCol w:w="13"/>
      </w:tblGrid>
      <w:tr w:rsidR="00591D21">
        <w:trPr>
          <w:trHeight w:val="163"/>
        </w:trPr>
        <w:tc>
          <w:tcPr>
            <w:tcW w:w="13" w:type="dxa"/>
            <w:shd w:val="clear" w:color="auto" w:fill="auto"/>
          </w:tcPr>
          <w:p w:rsidR="00591D21" w:rsidRDefault="00591D2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591D21" w:rsidRDefault="00591D2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591D21" w:rsidRDefault="00591D2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591D21" w:rsidRDefault="00591D2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91D21" w:rsidRDefault="00591D2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91D21">
        <w:trPr>
          <w:trHeight w:val="436"/>
        </w:trPr>
        <w:tc>
          <w:tcPr>
            <w:tcW w:w="13" w:type="dxa"/>
            <w:shd w:val="clear" w:color="auto" w:fill="auto"/>
          </w:tcPr>
          <w:p w:rsidR="00591D21" w:rsidRDefault="00591D2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591D21" w:rsidRDefault="00591D2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07"/>
            </w:tblGrid>
            <w:tr w:rsidR="00591D21">
              <w:trPr>
                <w:trHeight w:val="358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D21" w:rsidRDefault="005E0A0D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ИЗВЕШТАЈ О ПОСТУПКУ</w:t>
                  </w:r>
                </w:p>
              </w:tc>
            </w:tr>
          </w:tbl>
          <w:p w:rsidR="00591D21" w:rsidRDefault="00591D2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591D21" w:rsidRDefault="00591D2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91D21" w:rsidRDefault="00591D2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91D21">
        <w:trPr>
          <w:trHeight w:val="19"/>
        </w:trPr>
        <w:tc>
          <w:tcPr>
            <w:tcW w:w="13" w:type="dxa"/>
            <w:shd w:val="clear" w:color="auto" w:fill="auto"/>
          </w:tcPr>
          <w:p w:rsidR="00591D21" w:rsidRDefault="00591D2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591D21" w:rsidRDefault="00591D2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591D21" w:rsidRDefault="00591D2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591D21" w:rsidRDefault="00591D2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91D21" w:rsidRDefault="00591D2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91D21">
        <w:trPr>
          <w:trHeight w:val="340"/>
        </w:trPr>
        <w:tc>
          <w:tcPr>
            <w:tcW w:w="13" w:type="dxa"/>
            <w:shd w:val="clear" w:color="auto" w:fill="auto"/>
          </w:tcPr>
          <w:p w:rsidR="00591D21" w:rsidRDefault="00591D2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591D21" w:rsidRDefault="00591D2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07"/>
            </w:tblGrid>
            <w:tr w:rsidR="00591D21">
              <w:trPr>
                <w:trHeight w:val="262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D21" w:rsidRDefault="005E0A0D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креирања извештаја: 13.11.2020 13:30:36</w:t>
                  </w:r>
                </w:p>
              </w:tc>
            </w:tr>
          </w:tbl>
          <w:p w:rsidR="00591D21" w:rsidRDefault="00591D2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591D21" w:rsidRDefault="00591D2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91D21" w:rsidRDefault="00591D2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91D21">
        <w:trPr>
          <w:trHeight w:val="120"/>
        </w:trPr>
        <w:tc>
          <w:tcPr>
            <w:tcW w:w="13" w:type="dxa"/>
            <w:shd w:val="clear" w:color="auto" w:fill="auto"/>
          </w:tcPr>
          <w:p w:rsidR="00591D21" w:rsidRDefault="00591D2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591D21" w:rsidRDefault="00591D2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591D21" w:rsidRDefault="00591D2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591D21" w:rsidRDefault="00591D2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91D21" w:rsidRDefault="00591D2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91D21">
        <w:tc>
          <w:tcPr>
            <w:tcW w:w="13" w:type="dxa"/>
            <w:shd w:val="clear" w:color="auto" w:fill="auto"/>
          </w:tcPr>
          <w:p w:rsidR="00591D21" w:rsidRDefault="00591D2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3"/>
            </w:tblGrid>
            <w:tr w:rsidR="00591D21">
              <w:trPr>
                <w:trHeight w:val="500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D21" w:rsidRDefault="005E0A0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591D21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D21" w:rsidRDefault="005E0A0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D21" w:rsidRDefault="005E0A0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Позоришна представа – извођење представе „Љубав у Савамали“</w:t>
                  </w:r>
                </w:p>
              </w:tc>
            </w:tr>
            <w:tr w:rsidR="00591D21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D21" w:rsidRDefault="005E0A0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D21" w:rsidRDefault="005E0A0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ЈН 12/20</w:t>
                  </w:r>
                </w:p>
              </w:tc>
            </w:tr>
            <w:tr w:rsidR="00591D21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D21" w:rsidRDefault="005E0A0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D21" w:rsidRDefault="005E0A0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Преговарачки поступак без објављивања јавног позива</w:t>
                  </w:r>
                </w:p>
              </w:tc>
            </w:tr>
            <w:tr w:rsidR="00591D21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D21" w:rsidRDefault="005E0A0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D21" w:rsidRDefault="005E0A0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450.000,00</w:t>
                  </w:r>
                </w:p>
              </w:tc>
            </w:tr>
            <w:tr w:rsidR="00591D21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D21" w:rsidRDefault="005E0A0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D21" w:rsidRDefault="00591D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91D21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D21" w:rsidRDefault="005E0A0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D21" w:rsidRDefault="005E0A0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92310000-Услуге уметничког и литерарног стваралаштва и услуге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приказивања</w:t>
                  </w:r>
                </w:p>
              </w:tc>
            </w:tr>
            <w:tr w:rsidR="00591D21">
              <w:trPr>
                <w:trHeight w:val="257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D21" w:rsidRDefault="005E0A0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D21" w:rsidRDefault="005E0A0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Позоришна представа – извођење представе „Љубав у Савамали“</w:t>
                  </w:r>
                </w:p>
              </w:tc>
            </w:tr>
            <w:tr w:rsidR="00591D21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D21" w:rsidRDefault="005E0A0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D21" w:rsidRDefault="005E0A0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 w:rsidR="00591D21">
              <w:trPr>
                <w:trHeight w:val="60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D21" w:rsidRDefault="005E0A0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D21" w:rsidRDefault="00591D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91D21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D21" w:rsidRDefault="005E0A0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Правни основ за покретање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D21" w:rsidRDefault="005E0A0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Члан 61. 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став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1. 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тач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. 1) 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подтач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. (1)-само одређени пр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ивредни субјект може да испоручи добра, пружи услуге или изведе радове - циљ набавке је стварање или куповина јединственог уметничког дела или уметничког извођења</w:t>
                  </w:r>
                </w:p>
              </w:tc>
            </w:tr>
            <w:tr w:rsidR="00591D21">
              <w:trPr>
                <w:trHeight w:val="60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D21" w:rsidRDefault="005E0A0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Образложење правног основа за покретање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D21" w:rsidRDefault="005E0A0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Савамала је некада представљала прво што ст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ранац угледа у Београду. Вода је долазила све до данашње аутобуске станице, док је ту, у Савамали, била некад и граница према великој монархији. Не баш случајно, ту се створило и прво београдско позориште, Театар на Ђумруку или Царини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  <w:t>Када се та локална и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сторија допуни највећом миграцијом у историји света од велике сеобе народа, онда Савамала постане повод за дешавања у овој драми.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  <w:t>У  тренутку када се цео део планете сели на други део планете, што због ратова, што због економије, траса којом води пут те ве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лике модерне сеобе народа, иде баш преко мале Савамале. Тај део града проживљава поново своју историју, опет је место на коме се срећу путници, пролазе каравани и оставља део душе, заувек.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  <w:t xml:space="preserve">Тако је ова прича Ивана Лалића одлучила да се нађе на даскама које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живот значе. Прича о људима који су једну невољу заменили другом невољом. Људима који су кренули оставивши своје небо, градове, успомене и нашли се, огромна већина, у једном тренутку у Србији, Београду, још локалније, општини Савски Венац, а онда и у Савам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али.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  <w:t>Неки ће можда и остати и постати грађани Србије, као многи који су осамдесетих и у време покрета несврстаности долазили. Београд, као сваки велики град, примиће их добре воље.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  <w:t xml:space="preserve">Ми смо сазидали кућу на путу. Савамала је предворје те куће и неми учесник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највећег догађаја у историји пресељења читавих народа.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  <w:t>Љубав у Савамали, прича је о нама и нашој кући на путу.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  <w:t>Представа је изазвала велику пажњу код публике.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  <w:t>Понуђач позориште „Звездара Театар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“ поседује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све неопходна ауторска права у вези заступања и изгр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ања представе „Љубав у Савамали“.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  <w:t xml:space="preserve">Истичемо да само применом преговарачког поступка у складу са чланом 61. 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став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1. 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тачка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1. 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подтачка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1. ЗЈН можемо да реализујемо извођење позоришне представе „ Љубав у Савамали "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</w:r>
                </w:p>
              </w:tc>
            </w:tr>
            <w:tr w:rsidR="00591D21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D21" w:rsidRDefault="005E0A0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lastRenderedPageBreak/>
                    <w:t>Број објаве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D21" w:rsidRDefault="005E0A0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2020/С Ф26-0000156</w:t>
                  </w:r>
                </w:p>
              </w:tc>
            </w:tr>
            <w:tr w:rsidR="00591D21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D21" w:rsidRDefault="005E0A0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Врста објав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D21" w:rsidRDefault="005E0A0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Обавештење о спровођењу преговарачког поступка без објављивања јавног позива</w:t>
                  </w:r>
                </w:p>
              </w:tc>
            </w:tr>
            <w:tr w:rsidR="00591D21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D21" w:rsidRDefault="005E0A0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D21" w:rsidRDefault="005E0A0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13.10.2020</w:t>
                  </w:r>
                </w:p>
              </w:tc>
            </w:tr>
            <w:tr w:rsidR="00591D21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D21" w:rsidRDefault="005E0A0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D21" w:rsidRDefault="005E0A0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02.11.2020 13:20:00</w:t>
                  </w:r>
                </w:p>
              </w:tc>
            </w:tr>
          </w:tbl>
          <w:p w:rsidR="00591D21" w:rsidRDefault="00591D2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91D21">
        <w:trPr>
          <w:trHeight w:val="295"/>
        </w:trPr>
        <w:tc>
          <w:tcPr>
            <w:tcW w:w="13" w:type="dxa"/>
            <w:shd w:val="clear" w:color="auto" w:fill="auto"/>
          </w:tcPr>
          <w:p w:rsidR="00591D21" w:rsidRDefault="00591D2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591D21" w:rsidRDefault="00591D2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591D21" w:rsidRDefault="00591D2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591D21" w:rsidRDefault="00591D2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91D21" w:rsidRDefault="00591D2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91D21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2"/>
            </w:tblGrid>
            <w:tr w:rsidR="00591D21">
              <w:trPr>
                <w:trHeight w:val="38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D21" w:rsidRDefault="005E0A0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 w:rsidR="00591D21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D21" w:rsidRDefault="005E0A0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591D21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D21" w:rsidRDefault="005E0A0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Жељко Глишић</w:t>
                  </w:r>
                </w:p>
              </w:tc>
            </w:tr>
            <w:tr w:rsidR="00591D21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D21" w:rsidRDefault="005E0A0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Дубврака Јухас</w:t>
                  </w:r>
                </w:p>
              </w:tc>
            </w:tr>
            <w:tr w:rsidR="00591D21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D21" w:rsidRDefault="005E0A0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Јелена Хенц</w:t>
                  </w:r>
                </w:p>
              </w:tc>
            </w:tr>
            <w:tr w:rsidR="00591D21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D21" w:rsidRDefault="005E0A0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Тамара Тодорови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ћ</w:t>
                  </w:r>
                </w:p>
              </w:tc>
            </w:tr>
            <w:tr w:rsidR="00591D21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D21" w:rsidRDefault="005E0A0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Марина Стевић</w:t>
                  </w:r>
                </w:p>
              </w:tc>
            </w:tr>
            <w:tr w:rsidR="00591D21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D21" w:rsidRDefault="005E0A0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Александра Грујић</w:t>
                  </w:r>
                </w:p>
              </w:tc>
            </w:tr>
            <w:tr w:rsidR="00591D21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D21" w:rsidRDefault="005E0A0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Илија Грубишић</w:t>
                  </w:r>
                </w:p>
              </w:tc>
            </w:tr>
            <w:tr w:rsidR="00591D21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D21" w:rsidRDefault="005E0A0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Анђела Драгић</w:t>
                  </w:r>
                </w:p>
              </w:tc>
            </w:tr>
          </w:tbl>
          <w:p w:rsidR="00591D21" w:rsidRDefault="00591D2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91D21">
        <w:trPr>
          <w:trHeight w:val="198"/>
        </w:trPr>
        <w:tc>
          <w:tcPr>
            <w:tcW w:w="13" w:type="dxa"/>
            <w:shd w:val="clear" w:color="auto" w:fill="auto"/>
          </w:tcPr>
          <w:p w:rsidR="00591D21" w:rsidRDefault="00591D2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591D21" w:rsidRDefault="00591D2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591D21" w:rsidRDefault="00591D2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591D21" w:rsidRDefault="00591D2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91D21" w:rsidRDefault="00591D2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91D21">
        <w:tc>
          <w:tcPr>
            <w:tcW w:w="13" w:type="dxa"/>
            <w:shd w:val="clear" w:color="auto" w:fill="auto"/>
          </w:tcPr>
          <w:p w:rsidR="00591D21" w:rsidRDefault="00591D2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591D21">
              <w:trPr>
                <w:trHeight w:val="44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D21" w:rsidRDefault="005E0A0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591D21">
              <w:trPr>
                <w:trHeight w:val="119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591D21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591D21" w:rsidRDefault="00591D2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91D21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7"/>
                        </w:tblGrid>
                        <w:tr w:rsidR="00591D21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1D21" w:rsidRDefault="005E0A0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1D21" w:rsidRDefault="005E0A0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591D21" w:rsidRDefault="00591D2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1D21">
                    <w:trPr>
                      <w:trHeight w:val="6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591D21" w:rsidRDefault="00591D2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91D21" w:rsidRDefault="00591D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91D21" w:rsidRDefault="00591D2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91D21">
        <w:trPr>
          <w:trHeight w:val="193"/>
        </w:trPr>
        <w:tc>
          <w:tcPr>
            <w:tcW w:w="13" w:type="dxa"/>
            <w:shd w:val="clear" w:color="auto" w:fill="auto"/>
          </w:tcPr>
          <w:p w:rsidR="00591D21" w:rsidRDefault="00591D2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591D21" w:rsidRDefault="00591D2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591D21" w:rsidRDefault="00591D2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591D21" w:rsidRDefault="00591D2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91D21" w:rsidRDefault="00591D2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91D21">
        <w:tc>
          <w:tcPr>
            <w:tcW w:w="13" w:type="dxa"/>
            <w:shd w:val="clear" w:color="auto" w:fill="auto"/>
          </w:tcPr>
          <w:p w:rsidR="00591D21" w:rsidRDefault="00591D2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591D21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D21" w:rsidRDefault="005E0A0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591D21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D21" w:rsidRDefault="005E0A0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02.11.2020 13:20:00</w:t>
                  </w:r>
                </w:p>
              </w:tc>
            </w:tr>
            <w:tr w:rsidR="00591D21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D21" w:rsidRDefault="005E0A0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онуда завршено у: 02.11.2020 13:20:02</w:t>
                  </w:r>
                </w:p>
              </w:tc>
            </w:tr>
            <w:tr w:rsidR="00591D21">
              <w:trPr>
                <w:trHeight w:val="1922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15334"/>
                  </w:tblGrid>
                  <w:tr w:rsidR="00591D21">
                    <w:trPr>
                      <w:trHeight w:val="3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591D21" w:rsidRDefault="00591D2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p w:rsidR="00591D21" w:rsidRDefault="00591D2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91D21">
                    <w:tc>
                      <w:tcPr>
                        <w:tcW w:w="23" w:type="dxa"/>
                        <w:shd w:val="clear" w:color="auto" w:fill="auto"/>
                      </w:tcPr>
                      <w:p w:rsidR="00591D21" w:rsidRDefault="00591D2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3"/>
                          <w:gridCol w:w="11582"/>
                        </w:tblGrid>
                        <w:tr w:rsidR="00591D21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1D21" w:rsidRDefault="005E0A0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1D21" w:rsidRDefault="005E0A0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591D21" w:rsidRDefault="00591D2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1D21">
                    <w:tc>
                      <w:tcPr>
                        <w:tcW w:w="23" w:type="dxa"/>
                        <w:shd w:val="clear" w:color="auto" w:fill="auto"/>
                      </w:tcPr>
                      <w:p w:rsidR="00591D21" w:rsidRDefault="00591D2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83"/>
                          <w:gridCol w:w="2248"/>
                          <w:gridCol w:w="2221"/>
                          <w:gridCol w:w="1400"/>
                          <w:gridCol w:w="2843"/>
                        </w:tblGrid>
                        <w:tr w:rsidR="00591D21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1D21" w:rsidRDefault="005E0A0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1D21" w:rsidRDefault="005E0A0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1D21" w:rsidRDefault="005E0A0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1D21" w:rsidRDefault="005E0A0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1D21" w:rsidRDefault="005E0A0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591D21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1D21" w:rsidRDefault="005E0A0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Позориште Звездара театар, Милана Ракића 38, 11000, Београд,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1D21" w:rsidRDefault="005E0A0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1D21" w:rsidRDefault="005E0A0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1136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1D21" w:rsidRDefault="005E0A0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1D21" w:rsidRDefault="005E0A0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28.10.2020. 12:59:41</w:t>
                              </w:r>
                            </w:p>
                          </w:tc>
                        </w:tr>
                        <w:tr w:rsidR="00591D21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1D21" w:rsidRDefault="00591D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1D21" w:rsidRDefault="00591D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1D21" w:rsidRDefault="00591D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91D21" w:rsidRDefault="00591D2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1D21">
                    <w:trPr>
                      <w:trHeight w:val="162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591D21" w:rsidRDefault="00591D2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p w:rsidR="00591D21" w:rsidRDefault="00591D2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91D21" w:rsidRDefault="00591D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91D21" w:rsidRDefault="00591D2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91D21">
        <w:trPr>
          <w:trHeight w:val="481"/>
        </w:trPr>
        <w:tc>
          <w:tcPr>
            <w:tcW w:w="13" w:type="dxa"/>
            <w:shd w:val="clear" w:color="auto" w:fill="auto"/>
          </w:tcPr>
          <w:p w:rsidR="00591D21" w:rsidRDefault="00591D2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591D21" w:rsidRDefault="00591D2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591D21" w:rsidRDefault="00591D2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591D21" w:rsidRDefault="00591D2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91D21" w:rsidRDefault="00591D2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91D21">
        <w:tc>
          <w:tcPr>
            <w:tcW w:w="13" w:type="dxa"/>
            <w:shd w:val="clear" w:color="auto" w:fill="auto"/>
          </w:tcPr>
          <w:p w:rsidR="00591D21" w:rsidRDefault="00591D2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591D21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D21" w:rsidRDefault="005E0A0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591D21">
              <w:trPr>
                <w:trHeight w:val="1417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8297"/>
                    <w:gridCol w:w="7037"/>
                  </w:tblGrid>
                  <w:tr w:rsidR="00591D21">
                    <w:tc>
                      <w:tcPr>
                        <w:tcW w:w="23" w:type="dxa"/>
                        <w:shd w:val="clear" w:color="auto" w:fill="auto"/>
                      </w:tcPr>
                      <w:p w:rsidR="00591D21" w:rsidRDefault="00591D2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0"/>
                          <w:gridCol w:w="1127"/>
                          <w:gridCol w:w="1127"/>
                          <w:gridCol w:w="1124"/>
                          <w:gridCol w:w="1127"/>
                          <w:gridCol w:w="1125"/>
                        </w:tblGrid>
                        <w:tr w:rsidR="00591D2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1D21" w:rsidRDefault="00591D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1D21" w:rsidRDefault="005E0A0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1D21" w:rsidRDefault="005E0A0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591D2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1D21" w:rsidRDefault="005E0A0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1D21" w:rsidRDefault="005E0A0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1D21" w:rsidRDefault="005E0A0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1D21" w:rsidRDefault="005E0A0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1D21" w:rsidRDefault="005E0A0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1D21" w:rsidRDefault="005E0A0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591D2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1D21" w:rsidRDefault="005E0A0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Позориште Звездара театар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1D21" w:rsidRDefault="005E0A0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1D21" w:rsidRDefault="005E0A0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540000.00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1D21" w:rsidRDefault="005E0A0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1D21" w:rsidRDefault="005E0A0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дана пријема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исправног рачуна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1D21" w:rsidRDefault="005E0A0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591D21" w:rsidRDefault="00591D2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591D21" w:rsidRDefault="00591D2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91D21">
                    <w:trPr>
                      <w:trHeight w:val="396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591D21" w:rsidRDefault="00591D2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p w:rsidR="00591D21" w:rsidRDefault="00591D2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591D21" w:rsidRDefault="00591D2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91D21" w:rsidRDefault="00591D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91D21" w:rsidRDefault="00591D2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91D21">
        <w:trPr>
          <w:trHeight w:val="128"/>
        </w:trPr>
        <w:tc>
          <w:tcPr>
            <w:tcW w:w="13" w:type="dxa"/>
            <w:shd w:val="clear" w:color="auto" w:fill="auto"/>
          </w:tcPr>
          <w:p w:rsidR="00591D21" w:rsidRDefault="00591D2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591D21" w:rsidRDefault="00591D2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591D21" w:rsidRDefault="00591D2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591D21" w:rsidRDefault="00591D2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91D21" w:rsidRDefault="00591D2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91D21"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591D21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D21" w:rsidRDefault="005E0A0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исправака</w:t>
                  </w:r>
                </w:p>
              </w:tc>
            </w:tr>
            <w:tr w:rsidR="00591D21">
              <w:trPr>
                <w:trHeight w:val="1417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8297"/>
                    <w:gridCol w:w="7037"/>
                  </w:tblGrid>
                  <w:tr w:rsidR="00591D21">
                    <w:trPr>
                      <w:trHeight w:val="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591D21" w:rsidRDefault="00591D2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p w:rsidR="00591D21" w:rsidRDefault="00591D2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591D21" w:rsidRDefault="00591D2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91D21">
                    <w:tc>
                      <w:tcPr>
                        <w:tcW w:w="23" w:type="dxa"/>
                        <w:shd w:val="clear" w:color="auto" w:fill="auto"/>
                      </w:tcPr>
                      <w:p w:rsidR="00591D21" w:rsidRDefault="00591D2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0"/>
                          <w:gridCol w:w="1127"/>
                          <w:gridCol w:w="1127"/>
                          <w:gridCol w:w="1124"/>
                          <w:gridCol w:w="1127"/>
                          <w:gridCol w:w="1125"/>
                        </w:tblGrid>
                        <w:tr w:rsidR="00591D2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1D21" w:rsidRDefault="00591D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1D21" w:rsidRDefault="005E0A0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1D21" w:rsidRDefault="005E0A0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591D2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1D21" w:rsidRDefault="005E0A0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1D21" w:rsidRDefault="005E0A0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1D21" w:rsidRDefault="005E0A0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1D21" w:rsidRDefault="005E0A0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1D21" w:rsidRDefault="005E0A0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1D21" w:rsidRDefault="005E0A0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591D2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1D21" w:rsidRDefault="005E0A0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Позориште Звездара театар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1D21" w:rsidRDefault="005E0A0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1D21" w:rsidRDefault="005E0A0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540000.00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1D21" w:rsidRDefault="005E0A0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1D21" w:rsidRDefault="005E0A0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а од дана пријема исправног рачуна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1D21" w:rsidRDefault="005E0A0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591D21" w:rsidRDefault="00591D2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591D21" w:rsidRDefault="00591D2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91D21">
                    <w:trPr>
                      <w:trHeight w:val="336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591D21" w:rsidRDefault="00591D2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p w:rsidR="00591D21" w:rsidRDefault="00591D2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591D21" w:rsidRDefault="00591D2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91D21" w:rsidRDefault="00591D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91D21" w:rsidRDefault="00591D2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91D21" w:rsidRDefault="00591D2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91D21">
        <w:trPr>
          <w:trHeight w:val="148"/>
        </w:trPr>
        <w:tc>
          <w:tcPr>
            <w:tcW w:w="13" w:type="dxa"/>
            <w:shd w:val="clear" w:color="auto" w:fill="auto"/>
          </w:tcPr>
          <w:p w:rsidR="00591D21" w:rsidRDefault="00591D2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591D21" w:rsidRDefault="00591D2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591D21" w:rsidRDefault="00591D2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591D21" w:rsidRDefault="00591D2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91D21" w:rsidRDefault="00591D2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91D21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591D21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D21" w:rsidRDefault="005E0A0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Резултати стручне оцене</w:t>
                  </w:r>
                </w:p>
              </w:tc>
            </w:tr>
            <w:tr w:rsidR="00591D21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  <w:gridCol w:w="13"/>
                  </w:tblGrid>
                  <w:tr w:rsidR="00591D21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  <w:gridCol w:w="4478"/>
                          <w:gridCol w:w="2603"/>
                          <w:gridCol w:w="2306"/>
                          <w:gridCol w:w="1410"/>
                        </w:tblGrid>
                        <w:tr w:rsidR="00591D21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1D21" w:rsidRDefault="005E0A0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1D21" w:rsidRDefault="005E0A0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Одбија се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1D21" w:rsidRDefault="005E0A0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Коначна цена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1D21" w:rsidRDefault="005E0A0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Коначна цена (са ПДВ)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1D21" w:rsidRDefault="005E0A0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591D21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1D21" w:rsidRDefault="005E0A0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Позориште Звездара театар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1D21" w:rsidRDefault="005E0A0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1D21" w:rsidRDefault="005E0A0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450.000,00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1D21" w:rsidRDefault="005E0A0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540.000,00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1D21" w:rsidRDefault="005E0A0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591D21" w:rsidRDefault="00591D2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91D21" w:rsidRDefault="00591D2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91D21" w:rsidRDefault="00591D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91D21" w:rsidRDefault="00591D2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91D21">
        <w:trPr>
          <w:trHeight w:val="930"/>
        </w:trPr>
        <w:tc>
          <w:tcPr>
            <w:tcW w:w="13" w:type="dxa"/>
            <w:shd w:val="clear" w:color="auto" w:fill="auto"/>
          </w:tcPr>
          <w:p w:rsidR="00591D21" w:rsidRDefault="00591D2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591D21" w:rsidRDefault="00591D2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591D21" w:rsidRDefault="00591D2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591D21" w:rsidRDefault="00591D2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91D21" w:rsidRDefault="00591D2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91D21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591D21">
              <w:trPr>
                <w:trHeight w:val="406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1D21" w:rsidRDefault="005E0A0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Рангирање понуда и предлог избора / обуставе</w:t>
                  </w:r>
                </w:p>
              </w:tc>
            </w:tr>
            <w:tr w:rsidR="00591D21">
              <w:trPr>
                <w:trHeight w:val="3592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"/>
                    <w:gridCol w:w="3743"/>
                    <w:gridCol w:w="11601"/>
                    <w:gridCol w:w="13"/>
                  </w:tblGrid>
                  <w:tr w:rsidR="00591D21">
                    <w:tc>
                      <w:tcPr>
                        <w:tcW w:w="13" w:type="dxa"/>
                        <w:shd w:val="clear" w:color="auto" w:fill="auto"/>
                      </w:tcPr>
                      <w:p w:rsidR="00591D21" w:rsidRDefault="00591D2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96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591D2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1D21" w:rsidRDefault="005E0A0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1D21" w:rsidRDefault="005E0A0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591D21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1D21" w:rsidRDefault="005E0A0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1D21" w:rsidRDefault="00591D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91D21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1D21" w:rsidRDefault="005E0A0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1D21" w:rsidRDefault="00591D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91D21" w:rsidRDefault="00591D2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1D21">
                    <w:trPr>
                      <w:trHeight w:val="298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591D21" w:rsidRDefault="00591D2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591D21" w:rsidRDefault="00591D2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591D21" w:rsidRDefault="00591D2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91D21" w:rsidRDefault="00591D2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91D21">
                    <w:tc>
                      <w:tcPr>
                        <w:tcW w:w="13" w:type="dxa"/>
                        <w:shd w:val="clear" w:color="auto" w:fill="auto"/>
                      </w:tcPr>
                      <w:p w:rsidR="00591D21" w:rsidRDefault="00591D2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83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1"/>
                          <w:gridCol w:w="1612"/>
                          <w:gridCol w:w="7289"/>
                          <w:gridCol w:w="1895"/>
                        </w:tblGrid>
                        <w:tr w:rsidR="00591D21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1D21" w:rsidRDefault="005E0A0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1D21" w:rsidRDefault="005E0A0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1D21" w:rsidRDefault="005E0A0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1D21" w:rsidRDefault="005E0A0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Изабире се</w:t>
                              </w:r>
                            </w:p>
                          </w:tc>
                        </w:tr>
                        <w:tr w:rsidR="00591D21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1D21" w:rsidRDefault="005E0A0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Позориште Звездара театар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1D21" w:rsidRDefault="005E0A0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1D21" w:rsidRDefault="005E0A0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450,000.00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1D21" w:rsidRDefault="005E0A0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591D21" w:rsidRDefault="00591D2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91D21" w:rsidRDefault="00591D2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91D21">
                    <w:trPr>
                      <w:trHeight w:val="327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591D21" w:rsidRDefault="00591D2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591D21" w:rsidRDefault="00591D2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591D21" w:rsidRDefault="00591D2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91D21" w:rsidRDefault="00591D2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91D21">
                    <w:trPr>
                      <w:trHeight w:val="340"/>
                    </w:trPr>
                    <w:tc>
                      <w:tcPr>
                        <w:tcW w:w="3765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7"/>
                        </w:tblGrid>
                        <w:tr w:rsidR="00591D21">
                          <w:trPr>
                            <w:trHeight w:val="262"/>
                          </w:trPr>
                          <w:tc>
                            <w:tcPr>
                              <w:tcW w:w="376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1D21" w:rsidRDefault="005E0A0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ње избора</w:t>
                              </w:r>
                            </w:p>
                          </w:tc>
                        </w:tr>
                      </w:tbl>
                      <w:p w:rsidR="00591D21" w:rsidRDefault="00591D2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62"/>
                        </w:tblGrid>
                        <w:tr w:rsidR="00591D21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1D21" w:rsidRDefault="005E0A0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понудио цену која је у оквиру процењене вредности и достављена је документација која је прописана конкурсном документацијом</w:t>
                              </w:r>
                            </w:p>
                          </w:tc>
                        </w:tr>
                      </w:tbl>
                      <w:p w:rsidR="00591D21" w:rsidRDefault="00591D2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91D21" w:rsidRDefault="00591D2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91D21">
                    <w:trPr>
                      <w:trHeight w:val="493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591D21" w:rsidRDefault="00591D2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591D21" w:rsidRDefault="00591D2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591D21" w:rsidRDefault="00591D2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91D21" w:rsidRDefault="00591D2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91D21" w:rsidRDefault="00591D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91D21" w:rsidRDefault="00591D2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91D21">
        <w:trPr>
          <w:trHeight w:val="3959"/>
        </w:trPr>
        <w:tc>
          <w:tcPr>
            <w:tcW w:w="13" w:type="dxa"/>
            <w:shd w:val="clear" w:color="auto" w:fill="auto"/>
          </w:tcPr>
          <w:p w:rsidR="00591D21" w:rsidRDefault="00591D2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591D21" w:rsidRDefault="00591D2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591D21" w:rsidRDefault="00591D2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591D21" w:rsidRDefault="00591D2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91D21" w:rsidRDefault="00591D2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591D21" w:rsidRDefault="00591D21">
      <w:pPr>
        <w:spacing w:before="0" w:after="0"/>
        <w:rPr>
          <w:rFonts w:ascii="Times New Roman" w:eastAsia="Times New Roman" w:hAnsi="Times New Roman"/>
          <w:sz w:val="20"/>
          <w:szCs w:val="20"/>
        </w:rPr>
      </w:pPr>
    </w:p>
    <w:sectPr w:rsidR="00591D2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7" w:h="11905" w:orient="landscape"/>
      <w:pgMar w:top="566" w:right="566" w:bottom="566" w:left="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A0D" w:rsidRDefault="005E0A0D">
      <w:pPr>
        <w:spacing w:before="0" w:after="0"/>
      </w:pPr>
      <w:r>
        <w:separator/>
      </w:r>
    </w:p>
  </w:endnote>
  <w:endnote w:type="continuationSeparator" w:id="0">
    <w:p w:rsidR="005E0A0D" w:rsidRDefault="005E0A0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D21" w:rsidRDefault="00591D2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E8" w:rsidRPr="005349E8" w:rsidRDefault="005E0A0D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D21" w:rsidRDefault="00591D2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D21" w:rsidRDefault="00591D21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D21" w:rsidRDefault="00591D21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D21" w:rsidRDefault="00591D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A0D" w:rsidRDefault="005E0A0D">
      <w:pPr>
        <w:spacing w:before="0" w:after="0"/>
      </w:pPr>
      <w:r>
        <w:separator/>
      </w:r>
    </w:p>
  </w:footnote>
  <w:footnote w:type="continuationSeparator" w:id="0">
    <w:p w:rsidR="005E0A0D" w:rsidRDefault="005E0A0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D21" w:rsidRDefault="00591D2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D21" w:rsidRDefault="00591D2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D21" w:rsidRDefault="00591D2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D21" w:rsidRDefault="00591D21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D21" w:rsidRDefault="00591D21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D21" w:rsidRDefault="00591D2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7E"/>
    <w:rsid w:val="000377CB"/>
    <w:rsid w:val="00064642"/>
    <w:rsid w:val="00087A93"/>
    <w:rsid w:val="00092830"/>
    <w:rsid w:val="000A667E"/>
    <w:rsid w:val="000F6975"/>
    <w:rsid w:val="00165E99"/>
    <w:rsid w:val="001B4006"/>
    <w:rsid w:val="001F27FD"/>
    <w:rsid w:val="001F55F6"/>
    <w:rsid w:val="002B375A"/>
    <w:rsid w:val="002B5412"/>
    <w:rsid w:val="002E6AB7"/>
    <w:rsid w:val="003406EF"/>
    <w:rsid w:val="00342432"/>
    <w:rsid w:val="003753D5"/>
    <w:rsid w:val="00390B66"/>
    <w:rsid w:val="003F4A2A"/>
    <w:rsid w:val="00430FB5"/>
    <w:rsid w:val="00471857"/>
    <w:rsid w:val="004D3A78"/>
    <w:rsid w:val="005349E8"/>
    <w:rsid w:val="00544D4B"/>
    <w:rsid w:val="00591D21"/>
    <w:rsid w:val="0059265A"/>
    <w:rsid w:val="005B6EAC"/>
    <w:rsid w:val="005E0A0D"/>
    <w:rsid w:val="00666AE4"/>
    <w:rsid w:val="006A4384"/>
    <w:rsid w:val="006C28AA"/>
    <w:rsid w:val="00723884"/>
    <w:rsid w:val="007500EB"/>
    <w:rsid w:val="007B33EC"/>
    <w:rsid w:val="00910CBD"/>
    <w:rsid w:val="00934E20"/>
    <w:rsid w:val="00943D6F"/>
    <w:rsid w:val="0097574B"/>
    <w:rsid w:val="00A338C8"/>
    <w:rsid w:val="00A9707B"/>
    <w:rsid w:val="00AA44B3"/>
    <w:rsid w:val="00AE028A"/>
    <w:rsid w:val="00B07D76"/>
    <w:rsid w:val="00B12B6B"/>
    <w:rsid w:val="00B36DFD"/>
    <w:rsid w:val="00B84A8C"/>
    <w:rsid w:val="00BE147A"/>
    <w:rsid w:val="00C3138D"/>
    <w:rsid w:val="00C4780E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A86A3-957D-45A8-9036-08A22908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w w:val="85"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Ilija</cp:lastModifiedBy>
  <cp:revision>7</cp:revision>
  <dcterms:created xsi:type="dcterms:W3CDTF">2020-02-17T13:03:00Z</dcterms:created>
  <dcterms:modified xsi:type="dcterms:W3CDTF">2020-11-13T12:32:00Z</dcterms:modified>
</cp:coreProperties>
</file>